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0F" w:rsidRDefault="008F689C" w:rsidP="0046657F">
      <w:pPr>
        <w:pStyle w:val="Bezmezer"/>
        <w:jc w:val="center"/>
        <w:rPr>
          <w:b/>
          <w:sz w:val="36"/>
          <w:szCs w:val="36"/>
        </w:rPr>
      </w:pPr>
      <w:r w:rsidRPr="009A3D40">
        <w:rPr>
          <w:b/>
          <w:sz w:val="36"/>
          <w:szCs w:val="36"/>
        </w:rPr>
        <w:t xml:space="preserve">Závěrečný účet obce Hajnice za </w:t>
      </w:r>
      <w:proofErr w:type="gramStart"/>
      <w:r w:rsidRPr="009A3D40">
        <w:rPr>
          <w:b/>
          <w:sz w:val="36"/>
          <w:szCs w:val="36"/>
        </w:rPr>
        <w:t>rok  2009</w:t>
      </w:r>
      <w:proofErr w:type="gramEnd"/>
    </w:p>
    <w:p w:rsidR="009A3D40" w:rsidRPr="009A3D40" w:rsidRDefault="009A3D40" w:rsidP="0046657F">
      <w:pPr>
        <w:pStyle w:val="Bezmezer"/>
        <w:jc w:val="center"/>
        <w:rPr>
          <w:b/>
          <w:sz w:val="36"/>
          <w:szCs w:val="36"/>
        </w:rPr>
      </w:pPr>
    </w:p>
    <w:p w:rsidR="008F689C" w:rsidRPr="009A3D40" w:rsidRDefault="008F689C" w:rsidP="0046657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9A3D40">
        <w:rPr>
          <w:b/>
          <w:sz w:val="28"/>
          <w:szCs w:val="28"/>
        </w:rPr>
        <w:t>Plnění příjmů a výdajů rozpočtu – zpracováno dle výkazu Fin 2-12M</w:t>
      </w:r>
    </w:p>
    <w:p w:rsidR="0046657F" w:rsidRPr="009A3D40" w:rsidRDefault="0046657F" w:rsidP="00B93270">
      <w:pPr>
        <w:pStyle w:val="Bezmezer"/>
        <w:rPr>
          <w:sz w:val="28"/>
          <w:szCs w:val="28"/>
        </w:rPr>
      </w:pPr>
    </w:p>
    <w:p w:rsidR="008F689C" w:rsidRDefault="008F689C" w:rsidP="00B9327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Příjmy  celkem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15.624.306,39</w:t>
      </w:r>
    </w:p>
    <w:p w:rsidR="0046657F" w:rsidRDefault="008F689C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Výdaje 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14.686.724,98  </w:t>
      </w:r>
    </w:p>
    <w:p w:rsidR="009526DF" w:rsidRDefault="009526DF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účtu k </w:t>
      </w:r>
      <w:proofErr w:type="gramStart"/>
      <w:r>
        <w:rPr>
          <w:sz w:val="24"/>
          <w:szCs w:val="24"/>
        </w:rPr>
        <w:t>31.12.2009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700.426,69</w:t>
      </w:r>
    </w:p>
    <w:p w:rsidR="009526DF" w:rsidRDefault="009526DF" w:rsidP="00B93270">
      <w:pPr>
        <w:pStyle w:val="Bezmezer"/>
        <w:rPr>
          <w:sz w:val="24"/>
          <w:szCs w:val="24"/>
        </w:rPr>
      </w:pP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Rozpočet byl upravován během roku rozpočtovými opatřeními </w:t>
      </w:r>
      <w:proofErr w:type="gramStart"/>
      <w:r>
        <w:rPr>
          <w:sz w:val="24"/>
          <w:szCs w:val="24"/>
        </w:rPr>
        <w:t>č.1 a 2/2009</w:t>
      </w:r>
      <w:proofErr w:type="gramEnd"/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Podrobné údaje jsou uvedeny ve výše uvedeném výkaze, který je uveden v příloze k závěrečnému účtu obce.</w:t>
      </w:r>
    </w:p>
    <w:p w:rsidR="0046657F" w:rsidRDefault="0046657F" w:rsidP="00B93270">
      <w:pPr>
        <w:pStyle w:val="Bezmezer"/>
        <w:rPr>
          <w:sz w:val="24"/>
          <w:szCs w:val="24"/>
        </w:rPr>
      </w:pPr>
    </w:p>
    <w:p w:rsidR="00B93270" w:rsidRPr="009A3D40" w:rsidRDefault="00B93270" w:rsidP="0046657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9A3D40">
        <w:rPr>
          <w:b/>
          <w:sz w:val="28"/>
          <w:szCs w:val="28"/>
        </w:rPr>
        <w:t>Finanční vztahy k jiným rozpočtům – zpracováno dle Výkazu Fin 2-12M</w:t>
      </w:r>
    </w:p>
    <w:p w:rsidR="0046657F" w:rsidRPr="009A3D40" w:rsidRDefault="0046657F" w:rsidP="00B93270">
      <w:pPr>
        <w:pStyle w:val="Bezmezer"/>
        <w:rPr>
          <w:b/>
          <w:sz w:val="28"/>
          <w:szCs w:val="28"/>
        </w:rPr>
      </w:pPr>
    </w:p>
    <w:p w:rsidR="009526DF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Příjmy</w:t>
      </w:r>
      <w:r w:rsidR="009526DF" w:rsidRPr="00B93270">
        <w:rPr>
          <w:sz w:val="24"/>
          <w:szCs w:val="24"/>
        </w:rPr>
        <w:tab/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4111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Neinv.dotace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všeob.pokl</w:t>
      </w:r>
      <w:proofErr w:type="spellEnd"/>
      <w:r>
        <w:rPr>
          <w:sz w:val="24"/>
          <w:szCs w:val="24"/>
        </w:rPr>
        <w:t>,správy st. rozpočtu</w:t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(volby)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30200,-</w:t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4112   </w:t>
      </w:r>
      <w:proofErr w:type="spellStart"/>
      <w:r>
        <w:rPr>
          <w:sz w:val="24"/>
          <w:szCs w:val="24"/>
        </w:rPr>
        <w:t>Neinv.dotace</w:t>
      </w:r>
      <w:proofErr w:type="spellEnd"/>
      <w:r>
        <w:rPr>
          <w:sz w:val="24"/>
          <w:szCs w:val="24"/>
        </w:rPr>
        <w:t xml:space="preserve"> ze SR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112560,- </w:t>
      </w:r>
    </w:p>
    <w:p w:rsidR="00B93270" w:rsidRDefault="00B93270" w:rsidP="00B93270">
      <w:pPr>
        <w:pStyle w:val="Bezmez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(do rozpočtu od státu)</w:t>
      </w:r>
    </w:p>
    <w:p w:rsidR="007D04B3" w:rsidRPr="007D04B3" w:rsidRDefault="0046657F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4116</w:t>
      </w:r>
      <w:r>
        <w:rPr>
          <w:sz w:val="24"/>
          <w:szCs w:val="24"/>
        </w:rPr>
        <w:tab/>
      </w:r>
      <w:proofErr w:type="spellStart"/>
      <w:r w:rsidR="007D04B3">
        <w:rPr>
          <w:sz w:val="24"/>
          <w:szCs w:val="24"/>
        </w:rPr>
        <w:t>Ost.neinv.</w:t>
      </w:r>
      <w:proofErr w:type="gramStart"/>
      <w:r w:rsidR="007D04B3">
        <w:rPr>
          <w:sz w:val="24"/>
          <w:szCs w:val="24"/>
        </w:rPr>
        <w:t>dotace</w:t>
      </w:r>
      <w:proofErr w:type="spellEnd"/>
      <w:r w:rsidR="007D04B3">
        <w:rPr>
          <w:sz w:val="24"/>
          <w:szCs w:val="24"/>
        </w:rPr>
        <w:t>(úřad</w:t>
      </w:r>
      <w:proofErr w:type="gramEnd"/>
      <w:r w:rsidR="007D04B3">
        <w:rPr>
          <w:sz w:val="24"/>
          <w:szCs w:val="24"/>
        </w:rPr>
        <w:t xml:space="preserve"> práce,</w:t>
      </w:r>
      <w:proofErr w:type="spellStart"/>
      <w:r w:rsidR="007D04B3">
        <w:rPr>
          <w:sz w:val="24"/>
          <w:szCs w:val="24"/>
        </w:rPr>
        <w:t>czech</w:t>
      </w:r>
      <w:proofErr w:type="spellEnd"/>
      <w:r w:rsidR="007D04B3">
        <w:rPr>
          <w:sz w:val="24"/>
          <w:szCs w:val="24"/>
        </w:rPr>
        <w:t xml:space="preserve"> Point,č.p.6,)</w:t>
      </w:r>
      <w:r w:rsidR="007D04B3" w:rsidRPr="007D04B3">
        <w:rPr>
          <w:b/>
          <w:sz w:val="24"/>
          <w:szCs w:val="24"/>
        </w:rPr>
        <w:tab/>
      </w:r>
      <w:r w:rsidR="007D04B3" w:rsidRPr="007D04B3">
        <w:rPr>
          <w:b/>
          <w:sz w:val="24"/>
          <w:szCs w:val="24"/>
        </w:rPr>
        <w:tab/>
      </w:r>
      <w:r w:rsidR="007D04B3" w:rsidRPr="007D04B3">
        <w:rPr>
          <w:sz w:val="24"/>
          <w:szCs w:val="24"/>
        </w:rPr>
        <w:t>326.092,-</w:t>
      </w:r>
    </w:p>
    <w:p w:rsidR="007D04B3" w:rsidRDefault="007D04B3" w:rsidP="00B93270">
      <w:pPr>
        <w:pStyle w:val="Bezmezer"/>
        <w:rPr>
          <w:sz w:val="24"/>
          <w:szCs w:val="24"/>
        </w:rPr>
      </w:pPr>
      <w:r w:rsidRPr="007D04B3">
        <w:rPr>
          <w:sz w:val="24"/>
          <w:szCs w:val="24"/>
        </w:rPr>
        <w:t>4122</w:t>
      </w:r>
      <w:r w:rsidRPr="007D04B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</w:t>
      </w:r>
      <w:proofErr w:type="spellEnd"/>
      <w:r>
        <w:rPr>
          <w:sz w:val="24"/>
          <w:szCs w:val="24"/>
        </w:rPr>
        <w:t xml:space="preserve">. dotace od </w:t>
      </w:r>
      <w:proofErr w:type="gramStart"/>
      <w:r>
        <w:rPr>
          <w:sz w:val="24"/>
          <w:szCs w:val="24"/>
        </w:rPr>
        <w:t>krajů(kanalizace</w:t>
      </w:r>
      <w:proofErr w:type="gramEnd"/>
      <w:r>
        <w:rPr>
          <w:sz w:val="24"/>
          <w:szCs w:val="24"/>
        </w:rPr>
        <w:t>,hasiči,les)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841.534,-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4213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Inv.dotace</w:t>
      </w:r>
      <w:proofErr w:type="spellEnd"/>
      <w:r>
        <w:rPr>
          <w:sz w:val="24"/>
          <w:szCs w:val="24"/>
        </w:rPr>
        <w:t xml:space="preserve"> ze </w:t>
      </w:r>
      <w:proofErr w:type="spellStart"/>
      <w:proofErr w:type="gramStart"/>
      <w:r>
        <w:rPr>
          <w:sz w:val="24"/>
          <w:szCs w:val="24"/>
        </w:rPr>
        <w:t>st.fondů</w:t>
      </w:r>
      <w:proofErr w:type="spellEnd"/>
      <w:proofErr w:type="gramEnd"/>
      <w:r>
        <w:rPr>
          <w:sz w:val="24"/>
          <w:szCs w:val="24"/>
        </w:rPr>
        <w:t xml:space="preserve"> –TČ ob.úřad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11.900,-</w:t>
      </w:r>
    </w:p>
    <w:p w:rsidR="007D04B3" w:rsidRDefault="007D04B3" w:rsidP="00B93270">
      <w:pPr>
        <w:pStyle w:val="Bezmezer"/>
        <w:rPr>
          <w:sz w:val="24"/>
          <w:szCs w:val="24"/>
        </w:rPr>
      </w:pPr>
    </w:p>
    <w:p w:rsidR="007D04B3" w:rsidRDefault="007D04B3" w:rsidP="00B93270">
      <w:pPr>
        <w:pStyle w:val="Bezmezer"/>
        <w:rPr>
          <w:sz w:val="24"/>
          <w:szCs w:val="24"/>
        </w:rPr>
      </w:pP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3113 5321 </w:t>
      </w:r>
      <w:proofErr w:type="spellStart"/>
      <w:r>
        <w:rPr>
          <w:sz w:val="24"/>
          <w:szCs w:val="24"/>
        </w:rPr>
        <w:t>Neinv.tansfery</w:t>
      </w:r>
      <w:proofErr w:type="spellEnd"/>
      <w:r>
        <w:rPr>
          <w:sz w:val="24"/>
          <w:szCs w:val="24"/>
        </w:rPr>
        <w:t xml:space="preserve"> obcím-</w:t>
      </w:r>
      <w:proofErr w:type="spellStart"/>
      <w:r>
        <w:rPr>
          <w:sz w:val="24"/>
          <w:szCs w:val="24"/>
        </w:rPr>
        <w:t>dojížďějící</w:t>
      </w:r>
      <w:proofErr w:type="spellEnd"/>
      <w:r>
        <w:rPr>
          <w:sz w:val="24"/>
          <w:szCs w:val="24"/>
        </w:rPr>
        <w:t xml:space="preserve"> žáci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268.907,-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3429 5492 </w:t>
      </w:r>
      <w:proofErr w:type="gramStart"/>
      <w:r>
        <w:rPr>
          <w:sz w:val="24"/>
          <w:szCs w:val="24"/>
        </w:rPr>
        <w:t>transfery-hasiči</w:t>
      </w:r>
      <w:proofErr w:type="gramEnd"/>
      <w:r>
        <w:rPr>
          <w:sz w:val="24"/>
          <w:szCs w:val="24"/>
        </w:rPr>
        <w:t>,</w:t>
      </w:r>
      <w:proofErr w:type="spellStart"/>
      <w:proofErr w:type="gramStart"/>
      <w:r w:rsidR="00446A56">
        <w:rPr>
          <w:sz w:val="24"/>
          <w:szCs w:val="24"/>
        </w:rPr>
        <w:t>šipkaři</w:t>
      </w:r>
      <w:proofErr w:type="spellEnd"/>
      <w:proofErr w:type="gramEnd"/>
      <w:r w:rsidR="00446A56">
        <w:rPr>
          <w:sz w:val="24"/>
          <w:szCs w:val="24"/>
        </w:rPr>
        <w:t>,nohejbal</w:t>
      </w:r>
      <w:r w:rsidR="000001B8">
        <w:rPr>
          <w:sz w:val="24"/>
          <w:szCs w:val="24"/>
        </w:rPr>
        <w:tab/>
      </w:r>
      <w:r w:rsidR="000001B8">
        <w:rPr>
          <w:sz w:val="24"/>
          <w:szCs w:val="24"/>
        </w:rPr>
        <w:tab/>
        <w:t xml:space="preserve">     </w:t>
      </w:r>
      <w:r w:rsidR="000001B8">
        <w:rPr>
          <w:sz w:val="24"/>
          <w:szCs w:val="24"/>
        </w:rPr>
        <w:tab/>
      </w:r>
      <w:r>
        <w:rPr>
          <w:sz w:val="24"/>
          <w:szCs w:val="24"/>
        </w:rPr>
        <w:tab/>
        <w:t>22939,-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3639 5329 </w:t>
      </w:r>
      <w:proofErr w:type="spellStart"/>
      <w:r>
        <w:rPr>
          <w:sz w:val="24"/>
          <w:szCs w:val="24"/>
        </w:rPr>
        <w:t>mikroregion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neinvest</w:t>
      </w:r>
      <w:proofErr w:type="spellEnd"/>
      <w:r>
        <w:rPr>
          <w:sz w:val="24"/>
          <w:szCs w:val="24"/>
        </w:rPr>
        <w:t>. Transfer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47864,-</w:t>
      </w:r>
    </w:p>
    <w:p w:rsidR="007D04B3" w:rsidRP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6171 5321 </w:t>
      </w:r>
      <w:proofErr w:type="spellStart"/>
      <w:r>
        <w:rPr>
          <w:sz w:val="24"/>
          <w:szCs w:val="24"/>
        </w:rPr>
        <w:t>neinv.transfery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obcím-povodně,přestupky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13680,-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57F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6171 5223 </w:t>
      </w:r>
      <w:proofErr w:type="spellStart"/>
      <w:r>
        <w:rPr>
          <w:sz w:val="24"/>
          <w:szCs w:val="24"/>
        </w:rPr>
        <w:t>Neinv.transfery</w:t>
      </w:r>
      <w:proofErr w:type="spellEnd"/>
      <w:r>
        <w:rPr>
          <w:sz w:val="24"/>
          <w:szCs w:val="24"/>
        </w:rPr>
        <w:t xml:space="preserve"> církvím-příspěvek kaple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20000,-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3119 5331 </w:t>
      </w:r>
      <w:proofErr w:type="spellStart"/>
      <w:r>
        <w:rPr>
          <w:sz w:val="24"/>
          <w:szCs w:val="24"/>
        </w:rPr>
        <w:t>Neinv.transfery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přísp</w:t>
      </w:r>
      <w:proofErr w:type="spellEnd"/>
      <w:r>
        <w:rPr>
          <w:sz w:val="24"/>
          <w:szCs w:val="24"/>
        </w:rPr>
        <w:t>. Organizacím-ZŠ a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672000,-</w:t>
      </w:r>
    </w:p>
    <w:p w:rsidR="007D04B3" w:rsidRPr="007D04B3" w:rsidRDefault="007D04B3" w:rsidP="00B93270">
      <w:pPr>
        <w:pStyle w:val="Bezmezer"/>
        <w:rPr>
          <w:sz w:val="24"/>
          <w:szCs w:val="24"/>
        </w:rPr>
      </w:pPr>
    </w:p>
    <w:p w:rsidR="00B93270" w:rsidRPr="00B93270" w:rsidRDefault="00B93270" w:rsidP="00B93270">
      <w:pPr>
        <w:pStyle w:val="Bezmezer"/>
      </w:pPr>
    </w:p>
    <w:p w:rsidR="00446A56" w:rsidRPr="009A3D40" w:rsidRDefault="00446A56" w:rsidP="00446A56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9A3D40">
        <w:rPr>
          <w:b/>
          <w:sz w:val="28"/>
          <w:szCs w:val="28"/>
        </w:rPr>
        <w:t>Nakládání s majetkem-zpracováno</w:t>
      </w:r>
      <w:proofErr w:type="gramEnd"/>
      <w:r w:rsidRPr="009A3D40">
        <w:rPr>
          <w:b/>
          <w:sz w:val="28"/>
          <w:szCs w:val="28"/>
        </w:rPr>
        <w:t xml:space="preserve"> dle výkazu Rozvaha za 12/2009 a výpis KN</w:t>
      </w:r>
    </w:p>
    <w:p w:rsidR="00446A56" w:rsidRDefault="00446A56" w:rsidP="00446A56">
      <w:pPr>
        <w:pStyle w:val="Odstavecseseznamem"/>
        <w:spacing w:line="240" w:lineRule="auto"/>
        <w:rPr>
          <w:b/>
          <w:sz w:val="24"/>
          <w:szCs w:val="24"/>
        </w:rPr>
      </w:pPr>
    </w:p>
    <w:p w:rsidR="00446A56" w:rsidRDefault="00446A56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31.12.2009</w:t>
      </w:r>
      <w:proofErr w:type="gramEnd"/>
      <w:r>
        <w:rPr>
          <w:sz w:val="24"/>
          <w:szCs w:val="24"/>
        </w:rPr>
        <w:t>, majetek není odepisován – není zohledněno jeho opotřebení</w:t>
      </w:r>
    </w:p>
    <w:p w:rsidR="00EA7B39" w:rsidRDefault="00446A56" w:rsidP="00446A56">
      <w:pPr>
        <w:pStyle w:val="Odstavecseseznamem"/>
        <w:spacing w:line="240" w:lineRule="auto"/>
        <w:rPr>
          <w:sz w:val="24"/>
          <w:szCs w:val="24"/>
        </w:rPr>
      </w:pPr>
      <w:r w:rsidRPr="009A3D40">
        <w:rPr>
          <w:b/>
          <w:sz w:val="24"/>
          <w:szCs w:val="24"/>
        </w:rPr>
        <w:t>Dlouhodobý nehmotný majetek</w:t>
      </w:r>
      <w:r w:rsidR="00EA7B39">
        <w:rPr>
          <w:sz w:val="24"/>
          <w:szCs w:val="24"/>
        </w:rPr>
        <w:tab/>
        <w:t>516.815,44</w:t>
      </w:r>
      <w:r w:rsidR="00EA7B39">
        <w:rPr>
          <w:sz w:val="24"/>
          <w:szCs w:val="24"/>
        </w:rPr>
        <w:tab/>
      </w:r>
      <w:r w:rsidR="00EA7B39">
        <w:rPr>
          <w:sz w:val="24"/>
          <w:szCs w:val="24"/>
        </w:rPr>
        <w:tab/>
        <w:t>přírůstek 2009  8211,-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(software,</w:t>
      </w:r>
      <w:proofErr w:type="spellStart"/>
      <w:proofErr w:type="gramStart"/>
      <w:r>
        <w:rPr>
          <w:sz w:val="24"/>
          <w:szCs w:val="24"/>
        </w:rPr>
        <w:t>digit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map</w:t>
      </w:r>
      <w:proofErr w:type="spellEnd"/>
      <w:proofErr w:type="gramEnd"/>
      <w:r>
        <w:rPr>
          <w:sz w:val="24"/>
          <w:szCs w:val="24"/>
        </w:rPr>
        <w:t xml:space="preserve"> aj.)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A3D40">
        <w:rPr>
          <w:b/>
          <w:sz w:val="24"/>
          <w:szCs w:val="24"/>
        </w:rPr>
        <w:t>Nedokon.dlouhod.nehmot.majetek</w:t>
      </w:r>
      <w:proofErr w:type="spellEnd"/>
      <w:r>
        <w:rPr>
          <w:sz w:val="24"/>
          <w:szCs w:val="24"/>
        </w:rPr>
        <w:t xml:space="preserve"> 102.042,-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(Územní plán obce)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A3D40">
        <w:rPr>
          <w:b/>
          <w:sz w:val="24"/>
          <w:szCs w:val="24"/>
        </w:rPr>
        <w:t>Dlouhod</w:t>
      </w:r>
      <w:proofErr w:type="spellEnd"/>
      <w:r w:rsidRPr="009A3D40">
        <w:rPr>
          <w:b/>
          <w:sz w:val="24"/>
          <w:szCs w:val="24"/>
        </w:rPr>
        <w:t xml:space="preserve">. Hmotný majetek </w:t>
      </w:r>
      <w:proofErr w:type="gramStart"/>
      <w:r w:rsidRPr="009A3D40">
        <w:rPr>
          <w:b/>
          <w:sz w:val="24"/>
          <w:szCs w:val="24"/>
        </w:rPr>
        <w:t>celkem</w:t>
      </w:r>
      <w:r>
        <w:rPr>
          <w:sz w:val="24"/>
          <w:szCs w:val="24"/>
        </w:rPr>
        <w:t xml:space="preserve">  </w:t>
      </w:r>
      <w:r w:rsidR="009922A8">
        <w:rPr>
          <w:sz w:val="24"/>
          <w:szCs w:val="24"/>
        </w:rPr>
        <w:t>116.287.036,75</w:t>
      </w:r>
      <w:proofErr w:type="gramEnd"/>
      <w:r w:rsidR="009922A8">
        <w:rPr>
          <w:sz w:val="24"/>
          <w:szCs w:val="24"/>
        </w:rPr>
        <w:tab/>
      </w:r>
    </w:p>
    <w:p w:rsidR="009922A8" w:rsidRDefault="009922A8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9922A8" w:rsidRDefault="009922A8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88.927.187,55</w:t>
      </w:r>
    </w:p>
    <w:p w:rsidR="009922A8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11.029.923,26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Movité věci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8.950.236,93</w:t>
      </w:r>
    </w:p>
    <w:p w:rsidR="009A3D40" w:rsidRDefault="00EA7B39" w:rsidP="00446A56">
      <w:pPr>
        <w:pStyle w:val="Odstavecseseznamem"/>
        <w:spacing w:line="240" w:lineRule="auto"/>
        <w:rPr>
          <w:sz w:val="24"/>
          <w:szCs w:val="24"/>
        </w:rPr>
      </w:pPr>
      <w:r w:rsidRPr="009A3D40">
        <w:rPr>
          <w:b/>
          <w:sz w:val="24"/>
          <w:szCs w:val="24"/>
        </w:rPr>
        <w:t xml:space="preserve">Nedokončený </w:t>
      </w:r>
      <w:proofErr w:type="spellStart"/>
      <w:r w:rsidRPr="009A3D40">
        <w:rPr>
          <w:b/>
          <w:sz w:val="24"/>
          <w:szCs w:val="24"/>
        </w:rPr>
        <w:t>dlouhod.hmotný</w:t>
      </w:r>
      <w:proofErr w:type="spellEnd"/>
      <w:r w:rsidRPr="009A3D40">
        <w:rPr>
          <w:b/>
          <w:sz w:val="24"/>
          <w:szCs w:val="24"/>
        </w:rPr>
        <w:t xml:space="preserve"> majetek</w:t>
      </w:r>
      <w:r>
        <w:rPr>
          <w:sz w:val="24"/>
          <w:szCs w:val="24"/>
        </w:rPr>
        <w:tab/>
        <w:t>4.993.213,60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tom: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Hala-požární zbrojnice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4.088.528,6</w:t>
      </w:r>
    </w:p>
    <w:p w:rsidR="009A3D40" w:rsidRPr="001B0A76" w:rsidRDefault="009A3D40" w:rsidP="001B0A76">
      <w:pPr>
        <w:pStyle w:val="Odstavecseseznamem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Pam.objekt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152800,-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Kanalizace+ČOV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558.300,-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Tepelná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čerpadla</w:t>
      </w:r>
      <w:proofErr w:type="gramEnd"/>
      <w:r>
        <w:rPr>
          <w:sz w:val="24"/>
          <w:szCs w:val="24"/>
        </w:rPr>
        <w:t xml:space="preserve"> Has.zbroj.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86085,-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Sportoviště-kabiny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38000,-</w:t>
      </w:r>
    </w:p>
    <w:p w:rsidR="00E95D9D" w:rsidRDefault="00E95D9D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Chodníky-</w:t>
      </w:r>
      <w:proofErr w:type="spellStart"/>
      <w:r>
        <w:rPr>
          <w:sz w:val="24"/>
          <w:szCs w:val="24"/>
        </w:rPr>
        <w:t>Sezet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Ďuriš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24000,-</w:t>
      </w:r>
    </w:p>
    <w:p w:rsidR="00E95D9D" w:rsidRPr="00095E14" w:rsidRDefault="00E95D9D" w:rsidP="00095E14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Studie chodník </w:t>
      </w:r>
      <w:proofErr w:type="gramStart"/>
      <w:r>
        <w:rPr>
          <w:sz w:val="24"/>
          <w:szCs w:val="24"/>
        </w:rPr>
        <w:t>H.Ž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45500,-</w:t>
      </w:r>
      <w:proofErr w:type="gramEnd"/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2009 byl nadále zastaven tento majetek: </w:t>
      </w:r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SFŽP –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477-lesní</w:t>
      </w:r>
      <w:proofErr w:type="gramEnd"/>
      <w:r>
        <w:rPr>
          <w:sz w:val="24"/>
          <w:szCs w:val="24"/>
        </w:rPr>
        <w:t xml:space="preserve"> pozemek na půjčku od SFŽP – tepelná čerpadla ZŠ a MŠ ve výši 2179844,- (půjčka ve výši 295.600,- a 344.800,-)</w:t>
      </w:r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Okresní úřad Trutnov – úřad pro zastupování státu – zástava pro domy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223 a 224 ve výši 14.016.745,50</w:t>
      </w:r>
      <w:r w:rsidR="00475F19">
        <w:rPr>
          <w:sz w:val="24"/>
          <w:szCs w:val="24"/>
        </w:rPr>
        <w:t xml:space="preserve"> – pracuje se na výmazu zástavy z katastru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Zástava pro dům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225 ve výši  14.016.745,50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Věcná břemena k majetku – příloha – výpis z katastru nemovitostí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roce 2009 hospodařila s </w:t>
      </w:r>
      <w:proofErr w:type="gramStart"/>
      <w:r>
        <w:rPr>
          <w:sz w:val="24"/>
          <w:szCs w:val="24"/>
        </w:rPr>
        <w:t>dotačními  prostředky</w:t>
      </w:r>
      <w:proofErr w:type="gramEnd"/>
      <w:r>
        <w:rPr>
          <w:sz w:val="24"/>
          <w:szCs w:val="24"/>
        </w:rPr>
        <w:t xml:space="preserve"> Evropské unie – na zřízení místa pro 1 pracovníka z Úřadu práce, dále na další rozšíření pracoviště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 xml:space="preserve"> Point.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tomto roce nezastavila žádný majetek ve prospěch třetích osob.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tomto roce nadále obec  hospodařila s majetkem ve vlastnictví státu a to na základě nájemní smlouvy s Pozemkovým fondem ČR – pozemky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Kyje, Horní Žďár a Brusnice.</w:t>
      </w:r>
    </w:p>
    <w:p w:rsidR="009A3D40" w:rsidRDefault="00475F19" w:rsidP="00475F19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Nakládání s finančními prostředky</w:t>
      </w:r>
    </w:p>
    <w:p w:rsidR="00475F19" w:rsidRDefault="00475F19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roce 2009 nezřídila peněžní fondy, neuzavřela smlouvu o sdružení a nespravovala cizí prostředky.</w:t>
      </w:r>
    </w:p>
    <w:p w:rsidR="00475F19" w:rsidRDefault="00475F19" w:rsidP="00475F19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Pohledávky a závazky – zpracováno dle výkazu Rozvaha za 12/2009</w:t>
      </w:r>
    </w:p>
    <w:p w:rsidR="00475F19" w:rsidRDefault="00475F19" w:rsidP="00475F19">
      <w:pPr>
        <w:spacing w:line="240" w:lineRule="auto"/>
        <w:rPr>
          <w:sz w:val="24"/>
          <w:szCs w:val="24"/>
        </w:rPr>
      </w:pPr>
      <w:r w:rsidRPr="00095E14">
        <w:rPr>
          <w:b/>
          <w:sz w:val="24"/>
          <w:szCs w:val="24"/>
        </w:rPr>
        <w:t>Pohledávky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celkem  </w:t>
      </w:r>
      <w:r w:rsidR="00095E14">
        <w:rPr>
          <w:sz w:val="24"/>
          <w:szCs w:val="24"/>
        </w:rPr>
        <w:t>841870,36</w:t>
      </w:r>
      <w:proofErr w:type="gramEnd"/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-poskytnuté </w:t>
      </w:r>
      <w:proofErr w:type="gramStart"/>
      <w:r>
        <w:rPr>
          <w:sz w:val="24"/>
          <w:szCs w:val="24"/>
        </w:rPr>
        <w:t>provoz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zálohy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517.220,-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-místní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10.184,50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vodné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150423,61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nájemné  byty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102352,-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-dřevo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61850,25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</w:p>
    <w:p w:rsidR="00095E14" w:rsidRPr="00095E14" w:rsidRDefault="00095E14" w:rsidP="00475F19">
      <w:pPr>
        <w:spacing w:line="240" w:lineRule="auto"/>
        <w:rPr>
          <w:b/>
          <w:sz w:val="24"/>
          <w:szCs w:val="24"/>
        </w:rPr>
      </w:pPr>
      <w:r w:rsidRPr="00095E14">
        <w:rPr>
          <w:b/>
          <w:sz w:val="24"/>
          <w:szCs w:val="24"/>
        </w:rPr>
        <w:t>Závazky</w:t>
      </w:r>
    </w:p>
    <w:p w:rsidR="00095E14" w:rsidRPr="008663D5" w:rsidRDefault="00095E14" w:rsidP="00475F19">
      <w:pPr>
        <w:spacing w:line="240" w:lineRule="auto"/>
        <w:rPr>
          <w:i/>
          <w:sz w:val="24"/>
          <w:szCs w:val="24"/>
        </w:rPr>
      </w:pPr>
      <w:r w:rsidRPr="008663D5">
        <w:rPr>
          <w:i/>
          <w:sz w:val="24"/>
          <w:szCs w:val="24"/>
        </w:rPr>
        <w:t>Krátkodobé: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Dodavatelé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134049,09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Mzdy včetně odvodů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3D5">
        <w:rPr>
          <w:sz w:val="24"/>
          <w:szCs w:val="24"/>
        </w:rPr>
        <w:t>232007,-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Daň z přidané hodnoty</w:t>
      </w:r>
      <w:r>
        <w:rPr>
          <w:sz w:val="24"/>
          <w:szCs w:val="24"/>
        </w:rPr>
        <w:tab/>
        <w:t>126927,3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sz w:val="24"/>
          <w:szCs w:val="24"/>
        </w:rPr>
      </w:pPr>
      <w:r w:rsidRPr="008663D5">
        <w:rPr>
          <w:i/>
          <w:sz w:val="24"/>
          <w:szCs w:val="24"/>
        </w:rPr>
        <w:t>Dlouhodobé</w:t>
      </w:r>
      <w:r>
        <w:rPr>
          <w:sz w:val="24"/>
          <w:szCs w:val="24"/>
        </w:rPr>
        <w:t>: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-úvěr na byt.dům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119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>2.834.200,- splatnost 20.10.2012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Půjčka od SFŽP – </w:t>
      </w:r>
      <w:proofErr w:type="gramStart"/>
      <w:r>
        <w:rPr>
          <w:sz w:val="24"/>
          <w:szCs w:val="24"/>
        </w:rPr>
        <w:t>tep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čerpadla</w:t>
      </w:r>
      <w:proofErr w:type="gram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112.400,-  splatnost v roce 2010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Peněžní prostředky od </w:t>
      </w:r>
      <w:proofErr w:type="gramStart"/>
      <w:r>
        <w:rPr>
          <w:sz w:val="24"/>
          <w:szCs w:val="24"/>
        </w:rPr>
        <w:t>nájem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>p.225</w:t>
      </w:r>
      <w:r>
        <w:rPr>
          <w:sz w:val="24"/>
          <w:szCs w:val="24"/>
        </w:rPr>
        <w:tab/>
        <w:t>1.008.125,- splatnost v roce 2018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b/>
          <w:sz w:val="24"/>
          <w:szCs w:val="24"/>
        </w:rPr>
      </w:pPr>
      <w:r w:rsidRPr="008663D5">
        <w:rPr>
          <w:b/>
          <w:sz w:val="24"/>
          <w:szCs w:val="24"/>
        </w:rPr>
        <w:t>Přílohy k závěrečnému účtu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Rozvaha, výkaz Fin 2-12M, příloha k účetní závěrce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 PO-Rozvaha a výsledovka za 12/2009+rozpočet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Zpráva o přezkoumání hospodaření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Výpisy z katastru nemovitostí o zřízení věcných břemen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1B0A76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Schváleno obecním zastupitelstvem dne </w:t>
      </w:r>
      <w:proofErr w:type="gramStart"/>
      <w:r>
        <w:rPr>
          <w:sz w:val="24"/>
          <w:szCs w:val="24"/>
        </w:rPr>
        <w:t>24.6.2010</w:t>
      </w:r>
      <w:proofErr w:type="gramEnd"/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095E14" w:rsidRDefault="00095E14" w:rsidP="00475F19">
      <w:pPr>
        <w:spacing w:line="240" w:lineRule="auto"/>
        <w:rPr>
          <w:sz w:val="24"/>
          <w:szCs w:val="24"/>
        </w:rPr>
      </w:pPr>
    </w:p>
    <w:p w:rsidR="00095E14" w:rsidRPr="00475F19" w:rsidRDefault="00095E14" w:rsidP="00475F19">
      <w:pPr>
        <w:spacing w:line="240" w:lineRule="auto"/>
        <w:rPr>
          <w:sz w:val="24"/>
          <w:szCs w:val="24"/>
        </w:rPr>
      </w:pPr>
    </w:p>
    <w:p w:rsidR="00475F19" w:rsidRPr="00475F19" w:rsidRDefault="00475F19" w:rsidP="00475F19">
      <w:pPr>
        <w:pStyle w:val="Odstavecseseznamem"/>
        <w:spacing w:line="240" w:lineRule="auto"/>
        <w:rPr>
          <w:sz w:val="24"/>
          <w:szCs w:val="24"/>
        </w:rPr>
      </w:pP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3270" w:rsidRDefault="000001B8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6A56">
        <w:rPr>
          <w:sz w:val="24"/>
          <w:szCs w:val="24"/>
        </w:rPr>
        <w:tab/>
      </w:r>
      <w:r w:rsidR="00B93270">
        <w:rPr>
          <w:sz w:val="24"/>
          <w:szCs w:val="24"/>
        </w:rPr>
        <w:tab/>
      </w:r>
    </w:p>
    <w:p w:rsidR="00B93270" w:rsidRPr="00B93270" w:rsidRDefault="00B93270" w:rsidP="00B93270">
      <w:pPr>
        <w:spacing w:line="240" w:lineRule="auto"/>
        <w:rPr>
          <w:sz w:val="24"/>
          <w:szCs w:val="24"/>
        </w:rPr>
      </w:pPr>
    </w:p>
    <w:sectPr w:rsidR="00B93270" w:rsidRPr="00B93270" w:rsidSect="0088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A5B"/>
    <w:multiLevelType w:val="hybridMultilevel"/>
    <w:tmpl w:val="11B237B4"/>
    <w:lvl w:ilvl="0" w:tplc="91308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29"/>
    <w:multiLevelType w:val="hybridMultilevel"/>
    <w:tmpl w:val="F30C9514"/>
    <w:lvl w:ilvl="0" w:tplc="6268C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89C"/>
    <w:rsid w:val="000001B8"/>
    <w:rsid w:val="000422FD"/>
    <w:rsid w:val="00095E14"/>
    <w:rsid w:val="000B085C"/>
    <w:rsid w:val="000E4FC6"/>
    <w:rsid w:val="001B0A76"/>
    <w:rsid w:val="001D7DA1"/>
    <w:rsid w:val="003F3D3D"/>
    <w:rsid w:val="00446A56"/>
    <w:rsid w:val="0046657F"/>
    <w:rsid w:val="00475F19"/>
    <w:rsid w:val="005F7009"/>
    <w:rsid w:val="006025B2"/>
    <w:rsid w:val="007D04B3"/>
    <w:rsid w:val="008663D5"/>
    <w:rsid w:val="00886E0F"/>
    <w:rsid w:val="008F689C"/>
    <w:rsid w:val="009526DF"/>
    <w:rsid w:val="009922A8"/>
    <w:rsid w:val="009A3D40"/>
    <w:rsid w:val="00B14A26"/>
    <w:rsid w:val="00B93270"/>
    <w:rsid w:val="00D91630"/>
    <w:rsid w:val="00E95D9D"/>
    <w:rsid w:val="00E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89C"/>
    <w:pPr>
      <w:ind w:left="720"/>
      <w:contextualSpacing/>
    </w:pPr>
  </w:style>
  <w:style w:type="paragraph" w:styleId="Bezmezer">
    <w:name w:val="No Spacing"/>
    <w:uiPriority w:val="1"/>
    <w:qFormat/>
    <w:rsid w:val="00B93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9</cp:revision>
  <cp:lastPrinted>2010-06-25T05:45:00Z</cp:lastPrinted>
  <dcterms:created xsi:type="dcterms:W3CDTF">2010-04-27T08:22:00Z</dcterms:created>
  <dcterms:modified xsi:type="dcterms:W3CDTF">2010-06-25T05:53:00Z</dcterms:modified>
</cp:coreProperties>
</file>